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5C08" w:rsidRDefault="00775C08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390008"/>
            <wp:effectExtent l="0" t="0" r="3175" b="0"/>
            <wp:docPr id="1" name="Рисунок 1" descr="C:\Users\СОЛНЫШКО\Desktop\платные  услуги\img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esktop\платные  услуги\img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00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5C08" w:rsidRDefault="00775C08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75C08" w:rsidRDefault="00775C08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 – определяет резервы развития образовательной организации и (или) причины возникновения отклонений объектов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том числе составляет прогнозы изменений в объектах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корректирует систему внутренней оценки качества образования с учетом использованных в процессе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методик, способов оценки и (или) выявленных недостатков объектов самооценки;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принимает меры по коррекции выявленных негативных тенденций образовательной деятельности и при необходимости вносит изменения во внутреннюю систему оценки качества образования.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3. Организация </w:t>
      </w:r>
      <w:proofErr w:type="spellStart"/>
      <w:r w:rsidRPr="00C733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3.1. Образовательная организация проводит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самообследование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ежегодно.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3.2. Проведение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 в себя: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планирование и подготовку работ по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организации;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организацию и проведение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организации;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обобщение полученных результатов и на их основе формирование отчета;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рассмотрение отчета органом управления организации, к компетенции которого относится решение данного вопроса.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3.3. Для проведения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используются следующие формы и методы: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мониторинг качества подготовки </w:t>
      </w:r>
      <w:proofErr w:type="gram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плановые запросы информации;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анализ качественных и количественных показателей деятельности образовательной организации;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экспертная оценка деятельности, включая экспертизу документов;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анкетирование, опросы;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– иные формы и методы, позволяющие оценить качество оказываемых образовательной организацией услуг.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3.4. Руководитель образовательной организацией издает приказ об утверждении сроков проведения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составе рабочей группы, ответственной за проведение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подготовку отчета.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3.5. Для проведения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привлекают</w:t>
      </w:r>
      <w:r w:rsidR="00AB772E">
        <w:rPr>
          <w:rFonts w:ascii="Times New Roman" w:eastAsia="Times New Roman" w:hAnsi="Times New Roman" w:cs="Times New Roman"/>
          <w:sz w:val="24"/>
          <w:szCs w:val="24"/>
          <w:lang w:eastAsia="ru-RU"/>
        </w:rPr>
        <w:t>ся руководитель ДОУ</w:t>
      </w: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D35F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старший воспитатель, </w:t>
      </w: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 и иные заинтересованные лица.</w:t>
      </w:r>
    </w:p>
    <w:p w:rsidR="00C7333C" w:rsidRPr="00C7333C" w:rsidRDefault="00C7333C" w:rsidP="00D35F5A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5. Оформление результатов </w:t>
      </w:r>
      <w:proofErr w:type="spellStart"/>
      <w:r w:rsidRPr="00C7333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самообследования</w:t>
      </w:r>
      <w:proofErr w:type="spellEnd"/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5.1. Результаты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самообследования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предоставляются в форме отчета, включающего </w:t>
      </w: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аналитическую часть и результаты показателей деятельности образовательной организации, подлежащие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5.2. Отчетным периодом является предшествующий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самообследованию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календарный год.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 5.3. Отчет о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подписывается руководителем и заверяется печатью </w:t>
      </w: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образовательной организации.</w:t>
      </w:r>
    </w:p>
    <w:p w:rsidR="00C7333C" w:rsidRPr="00C7333C" w:rsidRDefault="00C7333C" w:rsidP="00C7333C">
      <w:pPr>
        <w:tabs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 Отчет о </w:t>
      </w:r>
      <w:proofErr w:type="spellStart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самообследовании</w:t>
      </w:r>
      <w:proofErr w:type="spellEnd"/>
      <w:r w:rsidRPr="00C733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образовательной организации направляется учредителю и размещается в информационно-телекоммуникационных сетях, в том числе на официальном сайте образовательной организации в сети Интернет не позднее 20 апреля текущего года.</w:t>
      </w:r>
    </w:p>
    <w:p w:rsidR="00C7333C" w:rsidRPr="00C7333C" w:rsidRDefault="00C7333C" w:rsidP="00C7333C">
      <w:pPr>
        <w:spacing w:after="0"/>
      </w:pPr>
    </w:p>
    <w:p w:rsidR="0092155E" w:rsidRPr="00C7333C" w:rsidRDefault="00775C08" w:rsidP="00C7333C">
      <w:pPr>
        <w:spacing w:after="0"/>
      </w:pPr>
    </w:p>
    <w:p w:rsidR="00C7333C" w:rsidRPr="00C7333C" w:rsidRDefault="00C7333C">
      <w:pPr>
        <w:spacing w:after="0"/>
      </w:pPr>
    </w:p>
    <w:sectPr w:rsidR="00C7333C" w:rsidRPr="00C733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41A2"/>
    <w:rsid w:val="00450BDD"/>
    <w:rsid w:val="005441A2"/>
    <w:rsid w:val="00775C08"/>
    <w:rsid w:val="0096768E"/>
    <w:rsid w:val="00AB772E"/>
    <w:rsid w:val="00C7333C"/>
    <w:rsid w:val="00CA0C10"/>
    <w:rsid w:val="00D35F5A"/>
    <w:rsid w:val="00FB1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3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7333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75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5C0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33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733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C7333C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775C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75C0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2</cp:revision>
  <dcterms:created xsi:type="dcterms:W3CDTF">2018-11-20T02:39:00Z</dcterms:created>
  <dcterms:modified xsi:type="dcterms:W3CDTF">2018-11-20T02:39:00Z</dcterms:modified>
</cp:coreProperties>
</file>